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79" w:rsidRDefault="009E2279" w:rsidP="009E2279">
      <w:pPr>
        <w:jc w:val="center"/>
      </w:pPr>
      <w:r>
        <w:rPr>
          <w:b/>
          <w:sz w:val="28"/>
          <w:szCs w:val="28"/>
        </w:rPr>
        <w:t xml:space="preserve">Кировская область  </w:t>
      </w:r>
      <w:proofErr w:type="spellStart"/>
      <w:r>
        <w:rPr>
          <w:b/>
          <w:sz w:val="28"/>
          <w:szCs w:val="28"/>
        </w:rPr>
        <w:t>Кумёнский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E2279" w:rsidRDefault="009E2279" w:rsidP="009E2279">
      <w:pPr>
        <w:jc w:val="center"/>
      </w:pPr>
      <w:proofErr w:type="spellStart"/>
      <w:r>
        <w:rPr>
          <w:b/>
          <w:sz w:val="28"/>
          <w:szCs w:val="28"/>
        </w:rPr>
        <w:t>Кумёнское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9E2279" w:rsidRDefault="009E2279" w:rsidP="009E2279">
      <w:pPr>
        <w:jc w:val="center"/>
        <w:rPr>
          <w:b/>
          <w:sz w:val="28"/>
          <w:szCs w:val="28"/>
        </w:rPr>
      </w:pPr>
    </w:p>
    <w:p w:rsidR="009E2279" w:rsidRDefault="009E2279" w:rsidP="009E2279">
      <w:pPr>
        <w:jc w:val="center"/>
      </w:pPr>
      <w:r>
        <w:rPr>
          <w:b/>
          <w:sz w:val="28"/>
          <w:szCs w:val="28"/>
        </w:rPr>
        <w:t xml:space="preserve">КУМЕНСКАЯ СЕЛЬСКАЯ ДУМА </w:t>
      </w:r>
    </w:p>
    <w:p w:rsidR="009E2279" w:rsidRDefault="009E2279" w:rsidP="009E2279">
      <w:pPr>
        <w:jc w:val="center"/>
      </w:pPr>
      <w:r>
        <w:rPr>
          <w:b/>
          <w:sz w:val="28"/>
          <w:szCs w:val="28"/>
        </w:rPr>
        <w:t>ВТОРОГО СОЗЫВА</w:t>
      </w:r>
    </w:p>
    <w:p w:rsidR="009E2279" w:rsidRDefault="009E2279" w:rsidP="009E2279">
      <w:pPr>
        <w:jc w:val="center"/>
        <w:rPr>
          <w:b/>
          <w:sz w:val="28"/>
          <w:szCs w:val="28"/>
        </w:rPr>
      </w:pPr>
    </w:p>
    <w:p w:rsidR="009E2279" w:rsidRDefault="009E2279" w:rsidP="009E2279">
      <w:pPr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2279" w:rsidRDefault="009E2279" w:rsidP="009E2279">
      <w:pPr>
        <w:jc w:val="center"/>
        <w:rPr>
          <w:b/>
          <w:sz w:val="28"/>
          <w:szCs w:val="28"/>
        </w:rPr>
      </w:pPr>
    </w:p>
    <w:p w:rsidR="009E2279" w:rsidRDefault="009E2279" w:rsidP="009E2279">
      <w:pPr>
        <w:jc w:val="center"/>
      </w:pPr>
      <w:r>
        <w:rPr>
          <w:sz w:val="28"/>
          <w:szCs w:val="28"/>
        </w:rPr>
        <w:t>от 19.01.2022 № 28/213</w:t>
      </w:r>
    </w:p>
    <w:p w:rsidR="009E2279" w:rsidRDefault="009E2279" w:rsidP="009E2279">
      <w:pPr>
        <w:jc w:val="center"/>
      </w:pPr>
      <w:r>
        <w:rPr>
          <w:sz w:val="28"/>
          <w:szCs w:val="28"/>
        </w:rPr>
        <w:t>д. Березник</w:t>
      </w:r>
    </w:p>
    <w:p w:rsidR="009E2279" w:rsidRDefault="009E2279" w:rsidP="009E2279">
      <w:pPr>
        <w:jc w:val="center"/>
      </w:pPr>
    </w:p>
    <w:p w:rsidR="009E2279" w:rsidRDefault="009E2279" w:rsidP="009E2279">
      <w:pPr>
        <w:jc w:val="center"/>
      </w:pPr>
      <w:r>
        <w:rPr>
          <w:sz w:val="28"/>
          <w:szCs w:val="28"/>
        </w:rPr>
        <w:t xml:space="preserve">Об установлении размера платы  за наём, содержание и текущий ремонт общего имущества жилых домов  в </w:t>
      </w:r>
      <w:proofErr w:type="spellStart"/>
      <w:r>
        <w:rPr>
          <w:sz w:val="28"/>
          <w:szCs w:val="28"/>
        </w:rPr>
        <w:t>Куменском</w:t>
      </w:r>
      <w:proofErr w:type="spellEnd"/>
      <w:r>
        <w:rPr>
          <w:sz w:val="28"/>
          <w:szCs w:val="28"/>
        </w:rPr>
        <w:t xml:space="preserve"> сельском поселении </w:t>
      </w:r>
    </w:p>
    <w:p w:rsidR="009E2279" w:rsidRDefault="009E2279" w:rsidP="009E2279">
      <w:pPr>
        <w:rPr>
          <w:sz w:val="28"/>
          <w:szCs w:val="28"/>
        </w:rPr>
      </w:pPr>
    </w:p>
    <w:p w:rsidR="009E2279" w:rsidRDefault="009E2279" w:rsidP="009E2279">
      <w:pPr>
        <w:jc w:val="both"/>
      </w:pPr>
      <w:r>
        <w:rPr>
          <w:sz w:val="28"/>
          <w:szCs w:val="28"/>
        </w:rPr>
        <w:t xml:space="preserve">          В соответствии с пунктом 3 статьи 156 и пунктом 4 статьи 158 Жилищного кодекса Российской Федерации, пунктом 18 части 2 статьи 24 Устава муниципального образования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9E2279" w:rsidRDefault="009E2279" w:rsidP="009E2279">
      <w:pPr>
        <w:pStyle w:val="a3"/>
        <w:ind w:left="0"/>
        <w:jc w:val="both"/>
      </w:pPr>
      <w:r>
        <w:rPr>
          <w:sz w:val="28"/>
          <w:szCs w:val="28"/>
        </w:rPr>
        <w:t xml:space="preserve">        1. Установить плату за содержание и текущий ремонт общего имуществ многоквартирного жилого дома </w:t>
      </w:r>
      <w:r>
        <w:t>д</w:t>
      </w:r>
      <w:proofErr w:type="gramStart"/>
      <w:r>
        <w:t>.Б</w:t>
      </w:r>
      <w:proofErr w:type="gramEnd"/>
      <w:r>
        <w:t xml:space="preserve">ерезник, пер.Центральный,д.6 </w:t>
      </w:r>
      <w:r>
        <w:rPr>
          <w:sz w:val="28"/>
          <w:szCs w:val="28"/>
        </w:rPr>
        <w:t>для нанимателей по договорам безвозмездного пользования и собственника жилых помещений, не выбравших способ управления многоквартирным жилым домом или не утвердивших размер платы за содержание и текущий ремонт общего имущества многоквартирного дома, согласно приложения № 1.</w:t>
      </w:r>
    </w:p>
    <w:p w:rsidR="009E2279" w:rsidRDefault="009E2279" w:rsidP="009E2279">
      <w:pPr>
        <w:tabs>
          <w:tab w:val="left" w:pos="540"/>
        </w:tabs>
        <w:jc w:val="both"/>
      </w:pPr>
      <w:r>
        <w:rPr>
          <w:sz w:val="28"/>
          <w:szCs w:val="28"/>
        </w:rPr>
        <w:t xml:space="preserve">         2. Установить  плату за наем жилого помещения в муниципальном жилом фонде Куменского сельского поселения с 01.01.2022 года в размере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 в месяц согласно приложения № 2.</w:t>
      </w:r>
    </w:p>
    <w:p w:rsidR="009E2279" w:rsidRDefault="009E2279" w:rsidP="009E2279">
      <w:pPr>
        <w:jc w:val="both"/>
      </w:pPr>
      <w:r>
        <w:rPr>
          <w:sz w:val="28"/>
          <w:szCs w:val="28"/>
        </w:rPr>
        <w:t xml:space="preserve">         3.  Считать утратившими силу  решение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сельской Думы от 20.12.2018 № 10/67 «Об установлении  размера платы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, содержание и текущий ремонт общего имущества жилых домов в </w:t>
      </w:r>
      <w:proofErr w:type="spellStart"/>
      <w:r>
        <w:rPr>
          <w:sz w:val="28"/>
          <w:szCs w:val="28"/>
        </w:rPr>
        <w:t>Куменском</w:t>
      </w:r>
      <w:proofErr w:type="spellEnd"/>
      <w:r>
        <w:rPr>
          <w:sz w:val="28"/>
          <w:szCs w:val="28"/>
        </w:rPr>
        <w:t xml:space="preserve"> сельском поселении».       </w:t>
      </w:r>
    </w:p>
    <w:p w:rsidR="009E2279" w:rsidRDefault="009E2279" w:rsidP="009E2279">
      <w:pPr>
        <w:jc w:val="both"/>
      </w:pPr>
      <w:r>
        <w:rPr>
          <w:sz w:val="28"/>
          <w:szCs w:val="28"/>
        </w:rPr>
        <w:t xml:space="preserve">         4. Опубликовать  решение в Информационном бюллетене Куменского сельского поселения и разместить в сети Интернет на официальном сайте Куменского района на странице Куменского сельского поселения.</w:t>
      </w:r>
    </w:p>
    <w:p w:rsidR="009E2279" w:rsidRDefault="009E2279" w:rsidP="009E2279">
      <w:pPr>
        <w:tabs>
          <w:tab w:val="left" w:pos="518"/>
          <w:tab w:val="left" w:pos="589"/>
        </w:tabs>
        <w:jc w:val="both"/>
      </w:pPr>
      <w:r>
        <w:rPr>
          <w:sz w:val="28"/>
          <w:szCs w:val="28"/>
        </w:rPr>
        <w:t xml:space="preserve">         5. Решение вступает в силу с 01.01.2022 года.</w:t>
      </w:r>
    </w:p>
    <w:p w:rsidR="009E2279" w:rsidRDefault="009E2279" w:rsidP="009E2279">
      <w:pPr>
        <w:tabs>
          <w:tab w:val="left" w:pos="518"/>
          <w:tab w:val="left" w:pos="589"/>
        </w:tabs>
        <w:jc w:val="both"/>
        <w:rPr>
          <w:sz w:val="28"/>
          <w:szCs w:val="28"/>
        </w:rPr>
      </w:pPr>
    </w:p>
    <w:p w:rsidR="009E2279" w:rsidRDefault="009E2279" w:rsidP="009E2279">
      <w:pPr>
        <w:tabs>
          <w:tab w:val="left" w:pos="518"/>
          <w:tab w:val="left" w:pos="589"/>
        </w:tabs>
        <w:jc w:val="both"/>
        <w:rPr>
          <w:sz w:val="28"/>
          <w:szCs w:val="28"/>
        </w:rPr>
      </w:pPr>
    </w:p>
    <w:p w:rsidR="009E2279" w:rsidRDefault="009E2279" w:rsidP="009E2279">
      <w:pPr>
        <w:pStyle w:val="a3"/>
        <w:ind w:left="600" w:hanging="600"/>
        <w:jc w:val="both"/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</w:t>
      </w:r>
    </w:p>
    <w:p w:rsidR="009E2279" w:rsidRDefault="009E2279" w:rsidP="009E2279">
      <w:pPr>
        <w:pStyle w:val="a3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5A50C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А.Г. Прокашева</w:t>
      </w:r>
    </w:p>
    <w:p w:rsidR="005A50CC" w:rsidRDefault="005A50CC" w:rsidP="009E2279">
      <w:pPr>
        <w:pStyle w:val="a3"/>
        <w:ind w:left="600" w:hanging="600"/>
        <w:jc w:val="both"/>
        <w:rPr>
          <w:sz w:val="28"/>
          <w:szCs w:val="28"/>
        </w:rPr>
      </w:pPr>
    </w:p>
    <w:p w:rsidR="005A50CC" w:rsidRDefault="005A50CC" w:rsidP="009E2279">
      <w:pPr>
        <w:pStyle w:val="a3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И.о. главы Куменского</w:t>
      </w:r>
    </w:p>
    <w:p w:rsidR="005A50CC" w:rsidRDefault="005A50CC" w:rsidP="009E2279">
      <w:pPr>
        <w:pStyle w:val="a3"/>
        <w:ind w:left="600" w:hanging="600"/>
        <w:jc w:val="both"/>
      </w:pPr>
      <w:r>
        <w:rPr>
          <w:sz w:val="28"/>
          <w:szCs w:val="28"/>
        </w:rPr>
        <w:t xml:space="preserve">сельского поселения                        С.Ю. </w:t>
      </w:r>
      <w:proofErr w:type="spellStart"/>
      <w:r>
        <w:rPr>
          <w:sz w:val="28"/>
          <w:szCs w:val="28"/>
        </w:rPr>
        <w:t>Юферева</w:t>
      </w:r>
      <w:proofErr w:type="spellEnd"/>
    </w:p>
    <w:p w:rsidR="00947050" w:rsidRDefault="00947050" w:rsidP="009E2279">
      <w:pPr>
        <w:pStyle w:val="a3"/>
        <w:ind w:left="0"/>
        <w:jc w:val="both"/>
        <w:rPr>
          <w:sz w:val="28"/>
          <w:szCs w:val="28"/>
        </w:rPr>
      </w:pPr>
    </w:p>
    <w:p w:rsidR="005A50CC" w:rsidRDefault="005A50CC" w:rsidP="009E2279">
      <w:pPr>
        <w:pStyle w:val="a3"/>
        <w:ind w:left="0"/>
        <w:jc w:val="both"/>
        <w:rPr>
          <w:sz w:val="28"/>
          <w:szCs w:val="28"/>
        </w:rPr>
      </w:pPr>
    </w:p>
    <w:p w:rsidR="005A50CC" w:rsidRDefault="009E2279" w:rsidP="009E2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A50CC" w:rsidRDefault="005A50CC" w:rsidP="009E2279">
      <w:pPr>
        <w:rPr>
          <w:sz w:val="28"/>
          <w:szCs w:val="28"/>
        </w:rPr>
      </w:pPr>
    </w:p>
    <w:p w:rsidR="005A50CC" w:rsidRDefault="005A50CC" w:rsidP="009E2279">
      <w:pPr>
        <w:rPr>
          <w:sz w:val="28"/>
          <w:szCs w:val="28"/>
        </w:rPr>
      </w:pPr>
    </w:p>
    <w:p w:rsidR="009E2279" w:rsidRDefault="005A50CC" w:rsidP="009E2279"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E2279">
        <w:rPr>
          <w:sz w:val="28"/>
          <w:szCs w:val="28"/>
        </w:rPr>
        <w:t xml:space="preserve"> Приложение  № 1</w:t>
      </w:r>
    </w:p>
    <w:p w:rsidR="009E2279" w:rsidRDefault="009E2279" w:rsidP="009E2279">
      <w:pPr>
        <w:jc w:val="right"/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</w:t>
      </w:r>
    </w:p>
    <w:p w:rsidR="009E2279" w:rsidRDefault="009E2279" w:rsidP="009E227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</w:t>
      </w:r>
      <w:r w:rsidR="005A50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сельской Думы </w:t>
      </w:r>
    </w:p>
    <w:p w:rsidR="009E2279" w:rsidRDefault="009E2279" w:rsidP="009E2279">
      <w:pPr>
        <w:jc w:val="right"/>
      </w:pPr>
      <w:r>
        <w:rPr>
          <w:sz w:val="28"/>
          <w:szCs w:val="28"/>
        </w:rPr>
        <w:t xml:space="preserve">                     от 19.01.2022 № 28/213</w:t>
      </w:r>
      <w:r>
        <w:rPr>
          <w:sz w:val="28"/>
          <w:szCs w:val="28"/>
        </w:rPr>
        <w:tab/>
      </w: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center"/>
      </w:pPr>
      <w:r>
        <w:t>Размер платы граждан за содержание и текущий ремонт общего имущества</w:t>
      </w:r>
    </w:p>
    <w:p w:rsidR="009E2279" w:rsidRDefault="009E2279" w:rsidP="009E2279">
      <w:pPr>
        <w:pStyle w:val="a3"/>
        <w:ind w:left="0"/>
        <w:jc w:val="center"/>
      </w:pPr>
      <w:r>
        <w:t>жилого дома д</w:t>
      </w:r>
      <w:proofErr w:type="gramStart"/>
      <w:r>
        <w:t>.Б</w:t>
      </w:r>
      <w:proofErr w:type="gramEnd"/>
      <w:r>
        <w:t>ерезник, пер.Центральный,д.6</w:t>
      </w: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  <w:r>
              <w:t xml:space="preserve">Текущий ремонт </w:t>
            </w:r>
          </w:p>
          <w:p w:rsidR="009E2279" w:rsidRDefault="009E2279" w:rsidP="004459FA">
            <w:pPr>
              <w:pStyle w:val="a3"/>
              <w:ind w:left="0"/>
              <w:jc w:val="both"/>
            </w:pP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  <w:r>
              <w:t>7,0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  <w:r>
              <w:t>Обслуживание внутридомового инженерного оборудования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  <w:r>
              <w:t>тепловых сетей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  <w:r>
              <w:t>2,46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  <w:r>
              <w:t>электрических сетей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  <w:r>
              <w:t>0,42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  <w:r>
              <w:t>водопроводных сетей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  <w:r>
              <w:t>0,6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  <w:r>
              <w:t>канализационных сетей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  <w:r>
              <w:t>0,5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</w:p>
          <w:p w:rsidR="009E2279" w:rsidRDefault="009E2279" w:rsidP="004459FA">
            <w:pPr>
              <w:pStyle w:val="a3"/>
              <w:ind w:left="0"/>
              <w:jc w:val="both"/>
            </w:pPr>
            <w:r>
              <w:t>Уборка мест общего пользования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</w:p>
          <w:p w:rsidR="009E2279" w:rsidRDefault="009E2279" w:rsidP="004459FA">
            <w:pPr>
              <w:pStyle w:val="a3"/>
              <w:ind w:left="0"/>
            </w:pPr>
            <w:r>
              <w:t>8,1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</w:p>
          <w:p w:rsidR="009E2279" w:rsidRDefault="009E2279" w:rsidP="004459FA">
            <w:pPr>
              <w:pStyle w:val="a3"/>
              <w:ind w:left="0"/>
              <w:jc w:val="both"/>
            </w:pPr>
            <w:r>
              <w:t xml:space="preserve">Телефон 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</w:p>
          <w:p w:rsidR="009E2279" w:rsidRDefault="009E2279" w:rsidP="004459FA">
            <w:pPr>
              <w:pStyle w:val="a3"/>
              <w:ind w:left="0"/>
            </w:pPr>
            <w:r>
              <w:t>0,75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</w:p>
          <w:p w:rsidR="009E2279" w:rsidRDefault="009E2279" w:rsidP="004459FA">
            <w:pPr>
              <w:pStyle w:val="a3"/>
              <w:ind w:left="0"/>
              <w:jc w:val="both"/>
            </w:pPr>
            <w:r>
              <w:t>Пожарная сигнализация, тревожная кнопка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</w:p>
          <w:p w:rsidR="009E2279" w:rsidRDefault="009E2279" w:rsidP="004459FA">
            <w:pPr>
              <w:pStyle w:val="a3"/>
              <w:ind w:left="0"/>
            </w:pPr>
            <w:r>
              <w:t>0,76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</w:p>
          <w:p w:rsidR="009E2279" w:rsidRDefault="009E2279" w:rsidP="004459FA">
            <w:pPr>
              <w:pStyle w:val="a3"/>
              <w:ind w:left="0"/>
              <w:jc w:val="both"/>
            </w:pPr>
            <w:r>
              <w:t>Управление жилым фондом</w:t>
            </w: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</w:p>
          <w:p w:rsidR="009E2279" w:rsidRDefault="009E2279" w:rsidP="004459FA">
            <w:pPr>
              <w:pStyle w:val="a3"/>
              <w:ind w:left="0"/>
            </w:pPr>
            <w:r>
              <w:t>5,56</w:t>
            </w:r>
          </w:p>
        </w:tc>
      </w:tr>
      <w:tr w:rsidR="009E2279" w:rsidTr="004459FA">
        <w:tc>
          <w:tcPr>
            <w:tcW w:w="6345" w:type="dxa"/>
          </w:tcPr>
          <w:p w:rsidR="009E2279" w:rsidRDefault="009E2279" w:rsidP="004459FA">
            <w:pPr>
              <w:pStyle w:val="a3"/>
              <w:ind w:left="0"/>
              <w:jc w:val="both"/>
            </w:pPr>
          </w:p>
          <w:p w:rsidR="009E2279" w:rsidRDefault="009E2279" w:rsidP="004459FA">
            <w:pPr>
              <w:pStyle w:val="a3"/>
              <w:ind w:left="0"/>
              <w:jc w:val="both"/>
            </w:pPr>
            <w:r>
              <w:t>ВСЕГО</w:t>
            </w:r>
          </w:p>
          <w:p w:rsidR="009E2279" w:rsidRDefault="009E2279" w:rsidP="004459FA">
            <w:pPr>
              <w:pStyle w:val="a3"/>
              <w:ind w:left="0"/>
              <w:jc w:val="both"/>
            </w:pPr>
          </w:p>
        </w:tc>
        <w:tc>
          <w:tcPr>
            <w:tcW w:w="3119" w:type="dxa"/>
          </w:tcPr>
          <w:p w:rsidR="009E2279" w:rsidRDefault="009E2279" w:rsidP="004459FA">
            <w:pPr>
              <w:pStyle w:val="a3"/>
              <w:ind w:left="0"/>
            </w:pPr>
          </w:p>
          <w:p w:rsidR="009E2279" w:rsidRDefault="009E2279" w:rsidP="004459FA">
            <w:pPr>
              <w:pStyle w:val="a3"/>
              <w:ind w:left="0"/>
            </w:pPr>
            <w:r>
              <w:t>26,15</w:t>
            </w:r>
          </w:p>
        </w:tc>
      </w:tr>
    </w:tbl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center"/>
      </w:pPr>
      <w:r>
        <w:t>__________</w:t>
      </w:r>
    </w:p>
    <w:p w:rsidR="009E2279" w:rsidRDefault="009E2279" w:rsidP="009E2279">
      <w:pPr>
        <w:pStyle w:val="a3"/>
        <w:ind w:left="0"/>
        <w:jc w:val="both"/>
      </w:pPr>
    </w:p>
    <w:tbl>
      <w:tblPr>
        <w:tblW w:w="9725" w:type="dxa"/>
        <w:tblInd w:w="90" w:type="dxa"/>
        <w:tblLook w:val="04A0"/>
      </w:tblPr>
      <w:tblGrid>
        <w:gridCol w:w="1120"/>
        <w:gridCol w:w="1078"/>
        <w:gridCol w:w="1078"/>
        <w:gridCol w:w="1076"/>
        <w:gridCol w:w="420"/>
        <w:gridCol w:w="420"/>
        <w:gridCol w:w="420"/>
        <w:gridCol w:w="4113"/>
      </w:tblGrid>
      <w:tr w:rsidR="009E2279" w:rsidRPr="005A6521" w:rsidTr="004459F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79" w:rsidRPr="005A6521" w:rsidRDefault="009E2279" w:rsidP="004459F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pPr>
        <w:pStyle w:val="a3"/>
        <w:ind w:left="0"/>
        <w:jc w:val="both"/>
      </w:pPr>
    </w:p>
    <w:p w:rsidR="009E2279" w:rsidRDefault="009E2279" w:rsidP="009E2279">
      <w:r>
        <w:rPr>
          <w:sz w:val="28"/>
          <w:szCs w:val="28"/>
        </w:rPr>
        <w:lastRenderedPageBreak/>
        <w:t xml:space="preserve">                                                                                              Приложение  № 2</w:t>
      </w:r>
    </w:p>
    <w:p w:rsidR="009E2279" w:rsidRDefault="009E2279" w:rsidP="009E2279">
      <w:pPr>
        <w:jc w:val="right"/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</w:t>
      </w:r>
    </w:p>
    <w:p w:rsidR="009E2279" w:rsidRDefault="009E2279" w:rsidP="009E227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сельской Думы </w:t>
      </w:r>
    </w:p>
    <w:p w:rsidR="009E2279" w:rsidRDefault="009E2279" w:rsidP="009E2279">
      <w:pPr>
        <w:jc w:val="right"/>
      </w:pPr>
      <w:r>
        <w:rPr>
          <w:sz w:val="28"/>
          <w:szCs w:val="28"/>
        </w:rPr>
        <w:t xml:space="preserve">                     от 19.01.2022 № 28/213</w:t>
      </w:r>
      <w:r>
        <w:rPr>
          <w:sz w:val="28"/>
          <w:szCs w:val="28"/>
        </w:rPr>
        <w:tab/>
      </w:r>
    </w:p>
    <w:p w:rsidR="009E2279" w:rsidRDefault="009E2279" w:rsidP="009E2279">
      <w:pPr>
        <w:jc w:val="right"/>
        <w:rPr>
          <w:sz w:val="28"/>
          <w:szCs w:val="28"/>
        </w:rPr>
      </w:pPr>
    </w:p>
    <w:p w:rsidR="009E2279" w:rsidRDefault="009E2279" w:rsidP="009E2279">
      <w:pPr>
        <w:jc w:val="right"/>
        <w:rPr>
          <w:sz w:val="28"/>
          <w:szCs w:val="28"/>
        </w:rPr>
      </w:pPr>
    </w:p>
    <w:p w:rsidR="009E2279" w:rsidRDefault="009E2279" w:rsidP="009E2279">
      <w:pPr>
        <w:jc w:val="center"/>
      </w:pPr>
      <w:r>
        <w:rPr>
          <w:b/>
          <w:sz w:val="28"/>
          <w:szCs w:val="28"/>
        </w:rPr>
        <w:t xml:space="preserve">Размер платы за </w:t>
      </w:r>
      <w:proofErr w:type="spellStart"/>
      <w:r>
        <w:rPr>
          <w:b/>
          <w:sz w:val="28"/>
          <w:szCs w:val="28"/>
        </w:rPr>
        <w:t>найм</w:t>
      </w:r>
      <w:proofErr w:type="spellEnd"/>
      <w:r>
        <w:rPr>
          <w:b/>
          <w:sz w:val="28"/>
          <w:szCs w:val="28"/>
        </w:rPr>
        <w:t xml:space="preserve"> жилого помещения по договорам социального найма муниципального жилого фонда Куменского сельского поселения</w:t>
      </w:r>
    </w:p>
    <w:p w:rsidR="009E2279" w:rsidRDefault="009E2279" w:rsidP="009E2279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3058"/>
        <w:gridCol w:w="2410"/>
        <w:gridCol w:w="3695"/>
      </w:tblGrid>
      <w:tr w:rsidR="009E2279" w:rsidTr="004459F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Группа жилых домов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 xml:space="preserve">Размер платежа в месяц,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/кв.м.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Адрес жилого помещения</w:t>
            </w:r>
          </w:p>
        </w:tc>
      </w:tr>
      <w:tr w:rsidR="009E2279" w:rsidTr="004459F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proofErr w:type="gramStart"/>
            <w:r>
              <w:rPr>
                <w:sz w:val="28"/>
                <w:szCs w:val="28"/>
              </w:rPr>
              <w:t>Благоустроенные</w:t>
            </w:r>
            <w:proofErr w:type="gramEnd"/>
            <w:r>
              <w:rPr>
                <w:sz w:val="28"/>
                <w:szCs w:val="28"/>
              </w:rPr>
              <w:t xml:space="preserve"> МКД в кирпичном и панельном исполнении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pPr>
              <w:snapToGrid w:val="0"/>
              <w:rPr>
                <w:sz w:val="28"/>
                <w:szCs w:val="28"/>
              </w:rPr>
            </w:pPr>
          </w:p>
          <w:p w:rsidR="009E2279" w:rsidRDefault="009E2279" w:rsidP="004459FA">
            <w:r>
              <w:t>9,0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 xml:space="preserve">д. Березник: 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Мира, д.д. № 1,2,3,6.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с. Рябиново: 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Советская, д. № 1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с. Быково: 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Советская д.д. №17а,17б.</w:t>
            </w:r>
          </w:p>
        </w:tc>
      </w:tr>
      <w:tr w:rsidR="009E2279" w:rsidTr="004459F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Одно- и двухквартирные жилые дома в кирпичном и панельном исполнении (коттеджи)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pPr>
              <w:snapToGrid w:val="0"/>
              <w:rPr>
                <w:sz w:val="28"/>
                <w:szCs w:val="28"/>
              </w:rPr>
            </w:pPr>
          </w:p>
          <w:p w:rsidR="009E2279" w:rsidRDefault="009E2279" w:rsidP="004459FA">
            <w:r>
              <w:rPr>
                <w:sz w:val="28"/>
                <w:szCs w:val="28"/>
              </w:rPr>
              <w:t>4,03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с. Рябиново: ул. Лесная, д.4</w:t>
            </w:r>
          </w:p>
        </w:tc>
      </w:tr>
      <w:tr w:rsidR="009E2279" w:rsidTr="004459FA">
        <w:trPr>
          <w:trHeight w:val="71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>Одноэтажные жилые дома в деревянном исполнении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279" w:rsidRDefault="009E2279" w:rsidP="004459FA">
            <w:pPr>
              <w:snapToGrid w:val="0"/>
              <w:rPr>
                <w:sz w:val="28"/>
                <w:szCs w:val="28"/>
              </w:rPr>
            </w:pPr>
          </w:p>
          <w:p w:rsidR="009E2279" w:rsidRDefault="009E2279" w:rsidP="004459FA">
            <w:r>
              <w:rPr>
                <w:sz w:val="28"/>
                <w:szCs w:val="28"/>
              </w:rPr>
              <w:t>2,2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279" w:rsidRDefault="009E2279" w:rsidP="004459FA">
            <w:r>
              <w:rPr>
                <w:sz w:val="28"/>
                <w:szCs w:val="28"/>
              </w:rPr>
              <w:t xml:space="preserve">д. Березник: 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Заречная, д. № 51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Молодежная, д.д. №6,10;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омсомольская, д.д. № 8,10,14,27,31.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с. Быково: 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Советская, д.28;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д. 6;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Садовая, д.д. № 2,5,12;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Полевая, д.д. № 1,3,8;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Лесная, д.д. № 1,2.</w:t>
            </w:r>
          </w:p>
          <w:p w:rsidR="009E2279" w:rsidRDefault="009E2279" w:rsidP="004459FA">
            <w:r>
              <w:rPr>
                <w:sz w:val="28"/>
                <w:szCs w:val="28"/>
              </w:rPr>
              <w:t>с. Рябиново: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олодежная, д.д. № 2,4,6,7,11,13; 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ул. Советская, д.д. № 2,4; 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ул. Проселочная, д.д. № 7,9,11,13,15,17,19,21; 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Береговая, д.д. № 22,24.</w:t>
            </w:r>
          </w:p>
          <w:p w:rsidR="009E2279" w:rsidRDefault="009E2279" w:rsidP="004459FA">
            <w:r>
              <w:rPr>
                <w:sz w:val="28"/>
                <w:szCs w:val="28"/>
              </w:rPr>
              <w:t>с. Лутошкино: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 ул. Советская, д.д.№19,31;</w:t>
            </w:r>
          </w:p>
          <w:p w:rsidR="009E2279" w:rsidRDefault="009E2279" w:rsidP="004459FA">
            <w:r>
              <w:rPr>
                <w:sz w:val="28"/>
                <w:szCs w:val="28"/>
              </w:rPr>
              <w:t>ул. Новая, д.д. № 1,2,4,5,6,</w:t>
            </w:r>
          </w:p>
          <w:p w:rsidR="009E2279" w:rsidRDefault="009E2279" w:rsidP="004459FA">
            <w:r>
              <w:rPr>
                <w:sz w:val="28"/>
                <w:szCs w:val="28"/>
              </w:rPr>
              <w:t xml:space="preserve">7,8,9,10,12,16.  </w:t>
            </w:r>
          </w:p>
        </w:tc>
      </w:tr>
    </w:tbl>
    <w:p w:rsidR="009E2279" w:rsidRDefault="009E2279" w:rsidP="009E2279"/>
    <w:p w:rsidR="00AA4C72" w:rsidRDefault="00AA4C72"/>
    <w:sectPr w:rsidR="00AA4C72" w:rsidSect="00102A06">
      <w:pgSz w:w="11906" w:h="16838"/>
      <w:pgMar w:top="89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79"/>
    <w:rsid w:val="00341C2B"/>
    <w:rsid w:val="005A50CC"/>
    <w:rsid w:val="007204D9"/>
    <w:rsid w:val="00947050"/>
    <w:rsid w:val="009E2279"/>
    <w:rsid w:val="00AA4C72"/>
    <w:rsid w:val="00CC1725"/>
    <w:rsid w:val="00F7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7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cp:lastPrinted>2022-03-31T07:10:00Z</cp:lastPrinted>
  <dcterms:created xsi:type="dcterms:W3CDTF">2022-03-31T06:36:00Z</dcterms:created>
  <dcterms:modified xsi:type="dcterms:W3CDTF">2023-09-20T05:39:00Z</dcterms:modified>
</cp:coreProperties>
</file>